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0691" w:rsidRDefault="00790691" w:rsidP="00790691">
      <w:pPr>
        <w:pStyle w:val="1"/>
        <w:spacing w:before="0" w:line="0" w:lineRule="atLeast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</w:p>
    <w:p w:rsidR="00790691" w:rsidRDefault="00790691" w:rsidP="00790691">
      <w:pPr>
        <w:pStyle w:val="1"/>
        <w:spacing w:before="0" w:line="0" w:lineRule="atLeast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19050" t="0" r="3810" b="0"/>
            <wp:wrapTight wrapText="bothSides">
              <wp:wrapPolygon edited="0">
                <wp:start x="-679" y="0"/>
                <wp:lineTo x="-679" y="21086"/>
                <wp:lineTo x="21736" y="21086"/>
                <wp:lineTo x="21736" y="0"/>
                <wp:lineTo x="-679" y="0"/>
              </wp:wrapPolygon>
            </wp:wrapTight>
            <wp:docPr id="14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19050" t="0" r="9525" b="0"/>
            <wp:wrapNone/>
            <wp:docPr id="1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i w:val="0"/>
          <w:iCs w:val="0"/>
          <w:lang w:val="uk-UA"/>
        </w:rPr>
        <w:t>УКРАЇНА</w:t>
      </w:r>
    </w:p>
    <w:p w:rsidR="00790691" w:rsidRDefault="00790691" w:rsidP="00790691">
      <w:pPr>
        <w:pStyle w:val="1"/>
        <w:spacing w:before="0" w:line="0" w:lineRule="atLeast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rFonts w:ascii="Times New Roman" w:hAnsi="Times New Roman" w:cs="Times New Roman"/>
          <w:i w:val="0"/>
          <w:iCs w:val="0"/>
          <w:lang w:val="uk-UA"/>
        </w:rPr>
        <w:t>ПЕРЕЯСЛАВСЬКА  МІСЬКА РАДА</w:t>
      </w:r>
    </w:p>
    <w:p w:rsidR="00790691" w:rsidRDefault="00790691" w:rsidP="00790691">
      <w:pPr>
        <w:spacing w:after="0" w:line="0" w:lineRule="atLeast"/>
        <w:ind w:left="708" w:firstLine="708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  <w:lang w:val="en-US" w:eastAsia="ru-RU"/>
        </w:rPr>
        <w:t>VII</w:t>
      </w:r>
      <w:r>
        <w:rPr>
          <w:rFonts w:ascii="Times New Roman" w:hAnsi="Times New Roman" w:cs="Times New Roman"/>
          <w:sz w:val="28"/>
          <w:szCs w:val="28"/>
          <w:lang w:eastAsia="ru-RU"/>
        </w:rPr>
        <w:t>І</w:t>
      </w:r>
      <w:r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>C</w:t>
      </w:r>
      <w:r>
        <w:rPr>
          <w:rFonts w:ascii="Times New Roman" w:hAnsi="Times New Roman" w:cs="Times New Roman"/>
          <w:sz w:val="28"/>
          <w:szCs w:val="28"/>
          <w:lang w:eastAsia="ru-RU"/>
        </w:rPr>
        <w:t>КЛИКАННЯ</w:t>
      </w:r>
      <w:r>
        <w:rPr>
          <w:rFonts w:ascii="Times New Roman" w:hAnsi="Times New Roman" w:cs="Times New Roman"/>
          <w:bCs/>
          <w:sz w:val="24"/>
          <w:szCs w:val="24"/>
        </w:rPr>
        <w:t xml:space="preserve">           </w:t>
      </w:r>
    </w:p>
    <w:p w:rsidR="00790691" w:rsidRDefault="00790691" w:rsidP="00790691">
      <w:pPr>
        <w:spacing w:after="0" w:line="0" w:lineRule="atLeast"/>
        <w:ind w:left="708" w:firstLine="708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90691" w:rsidRDefault="00790691" w:rsidP="00790691">
      <w:pPr>
        <w:pStyle w:val="2"/>
        <w:spacing w:before="0" w:line="0" w:lineRule="atLeast"/>
        <w:jc w:val="center"/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</w:pPr>
      <w:r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Р І Ш Е Н </w:t>
      </w:r>
      <w:proofErr w:type="spellStart"/>
      <w:r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>Н</w:t>
      </w:r>
      <w:proofErr w:type="spellEnd"/>
      <w:r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 Я</w:t>
      </w:r>
    </w:p>
    <w:p w:rsidR="00790691" w:rsidRDefault="00790691" w:rsidP="00790691">
      <w:pPr>
        <w:spacing w:after="0" w:line="0" w:lineRule="atLeast"/>
        <w:rPr>
          <w:rFonts w:ascii="Times New Roman" w:hAnsi="Times New Roman" w:cs="Times New Roman"/>
          <w:sz w:val="16"/>
          <w:szCs w:val="16"/>
          <w:lang w:eastAsia="ru-RU"/>
        </w:rPr>
      </w:pPr>
    </w:p>
    <w:p w:rsidR="00790691" w:rsidRDefault="00790691" w:rsidP="00790691">
      <w:pPr>
        <w:spacing w:after="0" w:line="0" w:lineRule="atLeast"/>
        <w:rPr>
          <w:rFonts w:ascii="Times New Roman" w:hAnsi="Times New Roman" w:cs="Times New Roman"/>
          <w:bCs/>
          <w:sz w:val="28"/>
          <w:szCs w:val="28"/>
        </w:rPr>
      </w:pPr>
      <w:r w:rsidRPr="0056695D">
        <w:rPr>
          <w:rFonts w:ascii="Times New Roman" w:hAnsi="Times New Roman" w:cs="Times New Roman"/>
          <w:b/>
          <w:sz w:val="28"/>
          <w:szCs w:val="28"/>
          <w:u w:val="single"/>
        </w:rPr>
        <w:t>від «</w:t>
      </w:r>
      <w:r w:rsidR="0056695D" w:rsidRPr="0056695D">
        <w:rPr>
          <w:rFonts w:ascii="Times New Roman" w:hAnsi="Times New Roman" w:cs="Times New Roman"/>
          <w:b/>
          <w:sz w:val="28"/>
          <w:szCs w:val="28"/>
          <w:u w:val="single"/>
        </w:rPr>
        <w:t xml:space="preserve"> 19 </w:t>
      </w:r>
      <w:r w:rsidRPr="0056695D">
        <w:rPr>
          <w:rFonts w:ascii="Times New Roman" w:hAnsi="Times New Roman" w:cs="Times New Roman"/>
          <w:b/>
          <w:sz w:val="28"/>
          <w:szCs w:val="28"/>
          <w:u w:val="single"/>
        </w:rPr>
        <w:t xml:space="preserve">» </w:t>
      </w:r>
      <w:r w:rsidR="0056695D" w:rsidRPr="0056695D">
        <w:rPr>
          <w:rFonts w:ascii="Times New Roman" w:hAnsi="Times New Roman" w:cs="Times New Roman"/>
          <w:b/>
          <w:sz w:val="28"/>
          <w:szCs w:val="28"/>
          <w:u w:val="single"/>
        </w:rPr>
        <w:t xml:space="preserve"> лютого </w:t>
      </w:r>
      <w:r w:rsidRPr="0056695D">
        <w:rPr>
          <w:rFonts w:ascii="Times New Roman" w:hAnsi="Times New Roman" w:cs="Times New Roman"/>
          <w:b/>
          <w:sz w:val="28"/>
          <w:szCs w:val="28"/>
          <w:u w:val="single"/>
        </w:rPr>
        <w:t xml:space="preserve"> 2026 року</w:t>
      </w:r>
      <w:r>
        <w:rPr>
          <w:rFonts w:ascii="Times New Roman" w:hAnsi="Times New Roman" w:cs="Times New Roman"/>
          <w:sz w:val="28"/>
          <w:szCs w:val="28"/>
        </w:rPr>
        <w:tab/>
      </w:r>
      <w:r w:rsidR="0056695D">
        <w:rPr>
          <w:rFonts w:ascii="Times New Roman" w:hAnsi="Times New Roman" w:cs="Times New Roman"/>
          <w:sz w:val="28"/>
          <w:szCs w:val="28"/>
        </w:rPr>
        <w:tab/>
      </w:r>
      <w:r w:rsidR="0056695D">
        <w:rPr>
          <w:rFonts w:ascii="Times New Roman" w:hAnsi="Times New Roman" w:cs="Times New Roman"/>
          <w:sz w:val="28"/>
          <w:szCs w:val="28"/>
        </w:rPr>
        <w:tab/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56695D">
        <w:rPr>
          <w:rFonts w:ascii="Times New Roman" w:hAnsi="Times New Roman" w:cs="Times New Roman"/>
          <w:b/>
          <w:sz w:val="28"/>
          <w:szCs w:val="28"/>
          <w:u w:val="single"/>
        </w:rPr>
        <w:t>№ 08</w:t>
      </w:r>
      <w:r w:rsidR="00814BC7" w:rsidRPr="00814BC7">
        <w:rPr>
          <w:rFonts w:ascii="Times New Roman" w:hAnsi="Times New Roman" w:cs="Times New Roman"/>
          <w:b/>
          <w:sz w:val="28"/>
          <w:szCs w:val="28"/>
          <w:u w:val="single"/>
        </w:rPr>
        <w:t>-119-VIII</w:t>
      </w:r>
    </w:p>
    <w:p w:rsidR="00790691" w:rsidRDefault="00790691" w:rsidP="0034223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B0EB1" w:rsidRPr="00342235" w:rsidRDefault="006B0EB1" w:rsidP="0034223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42235">
        <w:rPr>
          <w:rFonts w:ascii="Times New Roman" w:hAnsi="Times New Roman" w:cs="Times New Roman"/>
          <w:b/>
          <w:sz w:val="28"/>
          <w:szCs w:val="28"/>
        </w:rPr>
        <w:t xml:space="preserve">Про внесення змін до рішення Переяславської міської ради </w:t>
      </w:r>
      <w:r w:rsidR="00F736A9">
        <w:rPr>
          <w:rFonts w:ascii="Times New Roman" w:hAnsi="Times New Roman" w:cs="Times New Roman"/>
          <w:b/>
          <w:sz w:val="28"/>
          <w:szCs w:val="28"/>
        </w:rPr>
        <w:t>щодо передачі видатків та відповідних коштів у вигляді міжбюджетного трансферту з бюджету Переяславської міської територіальної громади до обласного бюджету на обслуговування осіб з інвалідністю та людей, які потрапили в складні життєві обставини, Центром надання соціальних послуг та соціальної інтеграції</w:t>
      </w:r>
    </w:p>
    <w:p w:rsidR="006B0EB1" w:rsidRPr="00E83E89" w:rsidRDefault="006B0EB1" w:rsidP="0023421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83E89">
        <w:rPr>
          <w:rFonts w:ascii="Times New Roman" w:hAnsi="Times New Roman" w:cs="Times New Roman"/>
          <w:sz w:val="28"/>
          <w:szCs w:val="28"/>
        </w:rPr>
        <w:t xml:space="preserve">Відповідно до статей 89, 93, 101, 104 Бюджетного кодексу України, розглянувши </w:t>
      </w:r>
      <w:r w:rsidR="005E04A3" w:rsidRPr="00A96258">
        <w:rPr>
          <w:rFonts w:ascii="Times New Roman" w:hAnsi="Times New Roman" w:cs="Times New Roman"/>
          <w:sz w:val="28"/>
          <w:szCs w:val="28"/>
        </w:rPr>
        <w:t>лист директора департаменту соціального захисту населення Київської обласної державної адміністрації від 29.01.2026  №430/</w:t>
      </w:r>
      <w:r w:rsidR="00A35CD5" w:rsidRPr="00A96258">
        <w:rPr>
          <w:rFonts w:ascii="Times New Roman" w:hAnsi="Times New Roman" w:cs="Times New Roman"/>
          <w:sz w:val="28"/>
          <w:szCs w:val="28"/>
        </w:rPr>
        <w:t>36.1/36.05/2026</w:t>
      </w:r>
      <w:bookmarkStart w:id="0" w:name="_GoBack"/>
      <w:bookmarkEnd w:id="0"/>
      <w:r w:rsidR="005E04A3" w:rsidRPr="00A35CD5">
        <w:rPr>
          <w:rFonts w:ascii="Times New Roman" w:hAnsi="Times New Roman" w:cs="Times New Roman"/>
          <w:sz w:val="28"/>
          <w:szCs w:val="28"/>
        </w:rPr>
        <w:t xml:space="preserve"> щодо</w:t>
      </w:r>
      <w:r w:rsidR="005E04A3">
        <w:t xml:space="preserve"> </w:t>
      </w:r>
      <w:r w:rsidR="005E04A3">
        <w:rPr>
          <w:rFonts w:ascii="Times New Roman" w:hAnsi="Times New Roman" w:cs="Times New Roman"/>
          <w:sz w:val="28"/>
          <w:szCs w:val="28"/>
        </w:rPr>
        <w:t xml:space="preserve"> </w:t>
      </w:r>
      <w:r w:rsidR="00A35CD5">
        <w:rPr>
          <w:rFonts w:ascii="Times New Roman" w:hAnsi="Times New Roman" w:cs="Times New Roman"/>
          <w:sz w:val="28"/>
          <w:szCs w:val="28"/>
        </w:rPr>
        <w:t>виділення додаткового фінансового ресурсу на забезпечення виплат заробітної плати працівникам відділень Центру надання соціальних послуг та соціальної інтеграції</w:t>
      </w:r>
      <w:r w:rsidRPr="00E83E89">
        <w:rPr>
          <w:rFonts w:ascii="Times New Roman" w:hAnsi="Times New Roman" w:cs="Times New Roman"/>
          <w:sz w:val="28"/>
          <w:szCs w:val="28"/>
        </w:rPr>
        <w:t xml:space="preserve">, </w:t>
      </w:r>
      <w:r w:rsidR="00C33F1D" w:rsidRPr="00C33F1D">
        <w:rPr>
          <w:rFonts w:ascii="Times New Roman" w:hAnsi="Times New Roman" w:cs="Times New Roman"/>
          <w:sz w:val="28"/>
          <w:szCs w:val="28"/>
        </w:rPr>
        <w:t xml:space="preserve">враховуючи </w:t>
      </w:r>
      <w:r w:rsidR="00A35CD5">
        <w:rPr>
          <w:rFonts w:ascii="Times New Roman" w:hAnsi="Times New Roman" w:cs="Times New Roman"/>
          <w:sz w:val="28"/>
          <w:szCs w:val="28"/>
        </w:rPr>
        <w:t>Постанов</w:t>
      </w:r>
      <w:r w:rsidR="00C33F1D">
        <w:rPr>
          <w:rFonts w:ascii="Times New Roman" w:hAnsi="Times New Roman" w:cs="Times New Roman"/>
          <w:sz w:val="28"/>
          <w:szCs w:val="28"/>
        </w:rPr>
        <w:t>у</w:t>
      </w:r>
      <w:r w:rsidR="00A35CD5">
        <w:rPr>
          <w:rFonts w:ascii="Times New Roman" w:hAnsi="Times New Roman" w:cs="Times New Roman"/>
          <w:sz w:val="28"/>
          <w:szCs w:val="28"/>
        </w:rPr>
        <w:t xml:space="preserve"> Кабінетів Міністрів України від 26.12.2025 №1750</w:t>
      </w:r>
      <w:r w:rsidR="00F736A9">
        <w:rPr>
          <w:rFonts w:ascii="Times New Roman" w:hAnsi="Times New Roman" w:cs="Times New Roman"/>
          <w:sz w:val="28"/>
          <w:szCs w:val="28"/>
        </w:rPr>
        <w:t xml:space="preserve"> «Деякі питання оплати праці працівників надавачів соціальних та реабілітаційних послуг», </w:t>
      </w:r>
      <w:r w:rsidR="00C33F1D">
        <w:rPr>
          <w:rFonts w:ascii="Times New Roman" w:hAnsi="Times New Roman" w:cs="Times New Roman"/>
          <w:sz w:val="28"/>
          <w:szCs w:val="28"/>
        </w:rPr>
        <w:t xml:space="preserve">керуючись </w:t>
      </w:r>
      <w:r w:rsidRPr="00E83E89">
        <w:rPr>
          <w:rFonts w:ascii="Times New Roman" w:hAnsi="Times New Roman" w:cs="Times New Roman"/>
          <w:sz w:val="28"/>
          <w:szCs w:val="28"/>
        </w:rPr>
        <w:t>пунктом 27 частини першої статті 26, статтею 59 Закону України «Про місцеве самоврядування в Україні», міська рада</w:t>
      </w:r>
    </w:p>
    <w:p w:rsidR="006B0EB1" w:rsidRPr="00F80905" w:rsidRDefault="006B0EB1" w:rsidP="00234217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F80905">
        <w:rPr>
          <w:rFonts w:ascii="Times New Roman" w:hAnsi="Times New Roman" w:cs="Times New Roman"/>
          <w:b/>
          <w:sz w:val="28"/>
          <w:szCs w:val="28"/>
        </w:rPr>
        <w:t>ВИРІШИЛА:</w:t>
      </w:r>
    </w:p>
    <w:p w:rsidR="006B0EB1" w:rsidRPr="00F736A9" w:rsidRDefault="00F80905" w:rsidP="00F736A9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5E04A3">
        <w:rPr>
          <w:rFonts w:ascii="Times New Roman" w:hAnsi="Times New Roman"/>
          <w:sz w:val="28"/>
          <w:szCs w:val="28"/>
        </w:rPr>
        <w:t xml:space="preserve">1. </w:t>
      </w:r>
      <w:r w:rsidR="006B0EB1" w:rsidRPr="005E04A3">
        <w:rPr>
          <w:rFonts w:ascii="Times New Roman" w:hAnsi="Times New Roman"/>
          <w:sz w:val="28"/>
          <w:szCs w:val="28"/>
        </w:rPr>
        <w:t xml:space="preserve">Внести зміни до рішення Переяславської </w:t>
      </w:r>
      <w:r w:rsidR="00234217" w:rsidRPr="005E04A3">
        <w:rPr>
          <w:rFonts w:ascii="Times New Roman" w:hAnsi="Times New Roman"/>
          <w:sz w:val="28"/>
          <w:szCs w:val="28"/>
        </w:rPr>
        <w:t xml:space="preserve">міської ради від 23.10.2025 </w:t>
      </w:r>
      <w:r w:rsidR="006B0EB1" w:rsidRPr="005E04A3">
        <w:rPr>
          <w:rFonts w:ascii="Times New Roman" w:hAnsi="Times New Roman"/>
          <w:sz w:val="28"/>
          <w:szCs w:val="28"/>
        </w:rPr>
        <w:t>№</w:t>
      </w:r>
      <w:r w:rsidR="005E04A3" w:rsidRPr="005E04A3">
        <w:rPr>
          <w:rFonts w:ascii="Times New Roman" w:hAnsi="Times New Roman"/>
          <w:sz w:val="28"/>
          <w:szCs w:val="28"/>
        </w:rPr>
        <w:t>16</w:t>
      </w:r>
      <w:r w:rsidR="00234217" w:rsidRPr="005E04A3">
        <w:rPr>
          <w:rFonts w:ascii="Times New Roman" w:hAnsi="Times New Roman"/>
          <w:sz w:val="28"/>
          <w:szCs w:val="28"/>
        </w:rPr>
        <w:t>-109-</w:t>
      </w:r>
      <w:r w:rsidR="00234217" w:rsidRPr="005E04A3">
        <w:rPr>
          <w:rFonts w:ascii="Times New Roman" w:hAnsi="Times New Roman"/>
          <w:sz w:val="28"/>
          <w:szCs w:val="28"/>
          <w:lang w:val="en-US"/>
        </w:rPr>
        <w:t>VIII</w:t>
      </w:r>
      <w:r w:rsidR="00234217" w:rsidRPr="005E04A3">
        <w:rPr>
          <w:rFonts w:ascii="Times New Roman" w:hAnsi="Times New Roman"/>
          <w:sz w:val="28"/>
          <w:szCs w:val="28"/>
        </w:rPr>
        <w:t xml:space="preserve"> «</w:t>
      </w:r>
      <w:r w:rsidR="005E04A3">
        <w:rPr>
          <w:rFonts w:ascii="Times New Roman" w:hAnsi="Times New Roman"/>
          <w:sz w:val="28"/>
          <w:szCs w:val="28"/>
        </w:rPr>
        <w:t>Про передачу видатків та відповідних коштів у вигляді міжбюджетного трансферту з бюджету Переяславської міської територіальної громади до обласного бюджету на обслуговування осіб з інвалідністю та людей, які потрапили в складні життєві обставини, Центром надання соціальних послуг та соціальної інтеграції</w:t>
      </w:r>
      <w:r w:rsidR="00234217">
        <w:rPr>
          <w:rFonts w:ascii="Times New Roman" w:hAnsi="Times New Roman"/>
          <w:sz w:val="28"/>
          <w:szCs w:val="28"/>
        </w:rPr>
        <w:t>»</w:t>
      </w:r>
      <w:r w:rsidR="001F6140">
        <w:rPr>
          <w:rFonts w:ascii="Times New Roman" w:hAnsi="Times New Roman"/>
          <w:sz w:val="28"/>
          <w:szCs w:val="28"/>
        </w:rPr>
        <w:t>,</w:t>
      </w:r>
      <w:r w:rsidR="00234217">
        <w:rPr>
          <w:rFonts w:ascii="Times New Roman" w:hAnsi="Times New Roman"/>
          <w:sz w:val="28"/>
          <w:szCs w:val="28"/>
        </w:rPr>
        <w:t xml:space="preserve"> </w:t>
      </w:r>
      <w:r w:rsidR="006B0EB1" w:rsidRPr="00E83E89">
        <w:rPr>
          <w:rFonts w:ascii="Times New Roman" w:hAnsi="Times New Roman"/>
          <w:sz w:val="28"/>
          <w:szCs w:val="28"/>
        </w:rPr>
        <w:t>збільшивши об</w:t>
      </w:r>
      <w:r w:rsidR="005E04A3">
        <w:rPr>
          <w:rFonts w:ascii="Times New Roman" w:hAnsi="Times New Roman"/>
          <w:sz w:val="28"/>
          <w:szCs w:val="28"/>
        </w:rPr>
        <w:t xml:space="preserve">сяг міжбюджетного </w:t>
      </w:r>
      <w:r w:rsidR="005E04A3" w:rsidRPr="00F736A9">
        <w:rPr>
          <w:rFonts w:ascii="Times New Roman" w:hAnsi="Times New Roman"/>
          <w:sz w:val="28"/>
          <w:szCs w:val="28"/>
        </w:rPr>
        <w:t xml:space="preserve">трансферту на </w:t>
      </w:r>
      <w:r w:rsidR="00F736A9">
        <w:rPr>
          <w:rFonts w:ascii="Times New Roman" w:hAnsi="Times New Roman"/>
          <w:sz w:val="28"/>
          <w:szCs w:val="28"/>
        </w:rPr>
        <w:t>6</w:t>
      </w:r>
      <w:r w:rsidR="006B0EB1" w:rsidRPr="00F736A9">
        <w:rPr>
          <w:rFonts w:ascii="Times New Roman" w:hAnsi="Times New Roman"/>
          <w:sz w:val="28"/>
          <w:szCs w:val="28"/>
        </w:rPr>
        <w:t>289,6 тис. грн.</w:t>
      </w:r>
    </w:p>
    <w:p w:rsidR="006B0EB1" w:rsidRPr="00E83E89" w:rsidRDefault="00F80905" w:rsidP="0023421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6B0EB1" w:rsidRPr="00E83E89">
        <w:rPr>
          <w:rFonts w:ascii="Times New Roman" w:hAnsi="Times New Roman" w:cs="Times New Roman"/>
          <w:sz w:val="28"/>
          <w:szCs w:val="28"/>
        </w:rPr>
        <w:t xml:space="preserve">Установити, </w:t>
      </w:r>
      <w:bookmarkStart w:id="1" w:name="_Hlk221622262"/>
      <w:r w:rsidR="006B0EB1" w:rsidRPr="00E83E89">
        <w:rPr>
          <w:rFonts w:ascii="Times New Roman" w:hAnsi="Times New Roman" w:cs="Times New Roman"/>
          <w:sz w:val="28"/>
          <w:szCs w:val="28"/>
        </w:rPr>
        <w:t>що загальний обсяг міжбюджетного трансферту з бюджету Переяславської міської територіальної громади до обласного бюджету Київської області на 2026 рік становить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B0EB1" w:rsidRPr="00E83E89">
        <w:rPr>
          <w:rFonts w:ascii="Times New Roman" w:hAnsi="Times New Roman" w:cs="Times New Roman"/>
          <w:sz w:val="28"/>
          <w:szCs w:val="28"/>
        </w:rPr>
        <w:t>17</w:t>
      </w:r>
      <w:r w:rsidR="004433A8">
        <w:rPr>
          <w:rFonts w:ascii="Times New Roman" w:hAnsi="Times New Roman" w:cs="Times New Roman"/>
          <w:sz w:val="28"/>
          <w:szCs w:val="28"/>
        </w:rPr>
        <w:t> </w:t>
      </w:r>
      <w:r w:rsidR="006B0EB1" w:rsidRPr="00E83E89">
        <w:rPr>
          <w:rFonts w:ascii="Times New Roman" w:hAnsi="Times New Roman" w:cs="Times New Roman"/>
          <w:sz w:val="28"/>
          <w:szCs w:val="28"/>
        </w:rPr>
        <w:t>364</w:t>
      </w:r>
      <w:r w:rsidR="004433A8">
        <w:rPr>
          <w:rFonts w:ascii="Times New Roman" w:hAnsi="Times New Roman" w:cs="Times New Roman"/>
          <w:sz w:val="28"/>
          <w:szCs w:val="28"/>
        </w:rPr>
        <w:t> </w:t>
      </w:r>
      <w:r w:rsidR="006B0EB1" w:rsidRPr="00E83E89">
        <w:rPr>
          <w:rFonts w:ascii="Times New Roman" w:hAnsi="Times New Roman" w:cs="Times New Roman"/>
          <w:sz w:val="28"/>
          <w:szCs w:val="28"/>
        </w:rPr>
        <w:t>8</w:t>
      </w:r>
      <w:r w:rsidR="004433A8">
        <w:rPr>
          <w:rFonts w:ascii="Times New Roman" w:hAnsi="Times New Roman" w:cs="Times New Roman"/>
          <w:sz w:val="28"/>
          <w:szCs w:val="28"/>
        </w:rPr>
        <w:t>00,00</w:t>
      </w:r>
      <w:r w:rsidR="006B0EB1" w:rsidRPr="00E83E89">
        <w:rPr>
          <w:rFonts w:ascii="Times New Roman" w:hAnsi="Times New Roman" w:cs="Times New Roman"/>
          <w:sz w:val="28"/>
          <w:szCs w:val="28"/>
        </w:rPr>
        <w:t xml:space="preserve"> тис. грн</w:t>
      </w:r>
      <w:r w:rsidR="004433A8">
        <w:rPr>
          <w:rFonts w:ascii="Times New Roman" w:hAnsi="Times New Roman" w:cs="Times New Roman"/>
          <w:sz w:val="28"/>
          <w:szCs w:val="28"/>
        </w:rPr>
        <w:t>.</w:t>
      </w:r>
      <w:r w:rsidR="00234217">
        <w:rPr>
          <w:rFonts w:ascii="Times New Roman" w:hAnsi="Times New Roman" w:cs="Times New Roman"/>
          <w:sz w:val="28"/>
          <w:szCs w:val="28"/>
        </w:rPr>
        <w:t xml:space="preserve"> </w:t>
      </w:r>
      <w:r w:rsidR="006B0EB1" w:rsidRPr="00E83E89">
        <w:rPr>
          <w:rFonts w:ascii="Times New Roman" w:hAnsi="Times New Roman" w:cs="Times New Roman"/>
          <w:sz w:val="28"/>
          <w:szCs w:val="28"/>
        </w:rPr>
        <w:t>(сімнадцять мільйонів триста шістдесят чотири тисячі вісімсот гривень 00 коп.).</w:t>
      </w:r>
      <w:bookmarkEnd w:id="1"/>
    </w:p>
    <w:p w:rsidR="006B0EB1" w:rsidRPr="00E83E89" w:rsidRDefault="00F80905" w:rsidP="005E04A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6B0EB1" w:rsidRPr="00E83E89">
        <w:rPr>
          <w:rFonts w:ascii="Times New Roman" w:hAnsi="Times New Roman" w:cs="Times New Roman"/>
          <w:sz w:val="28"/>
          <w:szCs w:val="28"/>
        </w:rPr>
        <w:t xml:space="preserve">Затвердити </w:t>
      </w:r>
      <w:proofErr w:type="spellStart"/>
      <w:r w:rsidR="005E04A3">
        <w:rPr>
          <w:rFonts w:ascii="Times New Roman" w:hAnsi="Times New Roman" w:cs="Times New Roman"/>
          <w:sz w:val="28"/>
          <w:szCs w:val="28"/>
        </w:rPr>
        <w:t>проєкт</w:t>
      </w:r>
      <w:proofErr w:type="spellEnd"/>
      <w:r w:rsidR="005E04A3">
        <w:rPr>
          <w:rFonts w:ascii="Times New Roman" w:hAnsi="Times New Roman" w:cs="Times New Roman"/>
          <w:sz w:val="28"/>
          <w:szCs w:val="28"/>
        </w:rPr>
        <w:t xml:space="preserve"> додаткової угоди</w:t>
      </w:r>
      <w:r w:rsidR="006B0EB1" w:rsidRPr="00E83E89">
        <w:rPr>
          <w:rFonts w:ascii="Times New Roman" w:hAnsi="Times New Roman" w:cs="Times New Roman"/>
          <w:sz w:val="28"/>
          <w:szCs w:val="28"/>
        </w:rPr>
        <w:t xml:space="preserve"> до Договору про передачу видатків у вигляді міжбюджетного трансферту (додається).</w:t>
      </w:r>
    </w:p>
    <w:p w:rsidR="006B0EB1" w:rsidRPr="00E83E89" w:rsidRDefault="00F80905" w:rsidP="005E04A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6B0EB1" w:rsidRPr="00E83E89">
        <w:rPr>
          <w:rFonts w:ascii="Times New Roman" w:hAnsi="Times New Roman" w:cs="Times New Roman"/>
          <w:sz w:val="28"/>
          <w:szCs w:val="28"/>
        </w:rPr>
        <w:t>Фінансовому управлінню Переяславської міської ради забезпечити внесення відповідних змін до бюджету Переяславської міської територіальної громади на 2026 рік.</w:t>
      </w:r>
    </w:p>
    <w:p w:rsidR="006B0EB1" w:rsidRPr="00E83E89" w:rsidRDefault="00234217" w:rsidP="005E04A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5. </w:t>
      </w:r>
      <w:r w:rsidR="006B0EB1" w:rsidRPr="00E83E89">
        <w:rPr>
          <w:rFonts w:ascii="Times New Roman" w:hAnsi="Times New Roman" w:cs="Times New Roman"/>
          <w:sz w:val="28"/>
          <w:szCs w:val="28"/>
        </w:rPr>
        <w:t>Відповідальність за виконання цього рішення покласти на заступника міського голови з питань дія</w:t>
      </w:r>
      <w:r>
        <w:rPr>
          <w:rFonts w:ascii="Times New Roman" w:hAnsi="Times New Roman" w:cs="Times New Roman"/>
          <w:sz w:val="28"/>
          <w:szCs w:val="28"/>
        </w:rPr>
        <w:t>льності виконавчих органів ради Оксану СТЕПАНЕНКО.</w:t>
      </w:r>
    </w:p>
    <w:p w:rsidR="00E83E89" w:rsidRDefault="00234217" w:rsidP="0079069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r w:rsidR="006B0EB1" w:rsidRPr="00E83E89">
        <w:rPr>
          <w:rFonts w:ascii="Times New Roman" w:hAnsi="Times New Roman" w:cs="Times New Roman"/>
          <w:sz w:val="28"/>
          <w:szCs w:val="28"/>
        </w:rPr>
        <w:t>Контроль за виконанням цього рішення покласти на постійну комісію міської ради з питань бюджету та фінансів.</w:t>
      </w:r>
    </w:p>
    <w:p w:rsidR="00790691" w:rsidRDefault="00790691" w:rsidP="0079069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90691" w:rsidRPr="00790691" w:rsidRDefault="008C5CB0" w:rsidP="00790691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Міський голова                                                                        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Вячеслав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САУЛКО</w:t>
      </w:r>
    </w:p>
    <w:p w:rsidR="00E83E89" w:rsidRDefault="00E83E89" w:rsidP="0023421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83E89" w:rsidRDefault="00E83E89" w:rsidP="0023421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34217" w:rsidRDefault="00234217" w:rsidP="0023421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34217" w:rsidRDefault="00234217" w:rsidP="0023421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34217" w:rsidRDefault="00234217" w:rsidP="0023421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34217" w:rsidRDefault="00234217" w:rsidP="0023421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90691" w:rsidRDefault="00790691" w:rsidP="0023421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90691" w:rsidRDefault="00790691" w:rsidP="0023421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90691" w:rsidRDefault="00790691" w:rsidP="0023421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90691" w:rsidRDefault="00790691" w:rsidP="0023421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90691" w:rsidRDefault="00790691" w:rsidP="0023421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90691" w:rsidRDefault="00790691" w:rsidP="0023421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90691" w:rsidRDefault="00790691" w:rsidP="0023421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90691" w:rsidRDefault="00790691" w:rsidP="0023421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90691" w:rsidRDefault="00790691" w:rsidP="0023421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90691" w:rsidRDefault="00790691" w:rsidP="0023421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90691" w:rsidRDefault="00790691" w:rsidP="0023421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90691" w:rsidRDefault="00790691" w:rsidP="0023421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90691" w:rsidRDefault="00790691" w:rsidP="0023421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90691" w:rsidRDefault="00790691" w:rsidP="0023421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90691" w:rsidRDefault="00790691" w:rsidP="0023421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90691" w:rsidRDefault="00790691" w:rsidP="0023421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90691" w:rsidRDefault="00790691" w:rsidP="0023421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90691" w:rsidRDefault="00790691" w:rsidP="00790691">
      <w:pPr>
        <w:spacing w:after="0" w:line="0" w:lineRule="atLeast"/>
        <w:ind w:left="5812"/>
        <w:jc w:val="both"/>
        <w:rPr>
          <w:rFonts w:ascii="Times New Roman" w:hAnsi="Times New Roman" w:cs="Times New Roman"/>
        </w:rPr>
      </w:pPr>
    </w:p>
    <w:p w:rsidR="00790691" w:rsidRDefault="00790691" w:rsidP="00790691">
      <w:pPr>
        <w:spacing w:after="0" w:line="0" w:lineRule="atLeast"/>
        <w:ind w:left="5812"/>
        <w:jc w:val="both"/>
        <w:rPr>
          <w:rFonts w:ascii="Times New Roman" w:hAnsi="Times New Roman" w:cs="Times New Roman"/>
        </w:rPr>
      </w:pPr>
    </w:p>
    <w:p w:rsidR="00790691" w:rsidRDefault="00790691" w:rsidP="00790691">
      <w:pPr>
        <w:spacing w:after="0" w:line="0" w:lineRule="atLeast"/>
        <w:ind w:left="5812"/>
        <w:jc w:val="both"/>
        <w:rPr>
          <w:rFonts w:ascii="Times New Roman" w:hAnsi="Times New Roman" w:cs="Times New Roman"/>
        </w:rPr>
      </w:pPr>
    </w:p>
    <w:p w:rsidR="00790691" w:rsidRDefault="00790691" w:rsidP="00790691">
      <w:pPr>
        <w:spacing w:after="0" w:line="0" w:lineRule="atLeast"/>
        <w:ind w:left="5812"/>
        <w:jc w:val="both"/>
        <w:rPr>
          <w:rFonts w:ascii="Times New Roman" w:hAnsi="Times New Roman" w:cs="Times New Roman"/>
        </w:rPr>
      </w:pPr>
    </w:p>
    <w:p w:rsidR="00790691" w:rsidRPr="005E678A" w:rsidRDefault="00790691" w:rsidP="00790691">
      <w:pPr>
        <w:spacing w:after="0" w:line="0" w:lineRule="atLeast"/>
        <w:ind w:left="5812"/>
        <w:jc w:val="both"/>
        <w:rPr>
          <w:rFonts w:ascii="Times New Roman" w:hAnsi="Times New Roman" w:cs="Times New Roman"/>
        </w:rPr>
      </w:pPr>
      <w:r w:rsidRPr="005E678A">
        <w:rPr>
          <w:rFonts w:ascii="Times New Roman" w:hAnsi="Times New Roman" w:cs="Times New Roman"/>
        </w:rPr>
        <w:lastRenderedPageBreak/>
        <w:t>Додаток</w:t>
      </w:r>
    </w:p>
    <w:p w:rsidR="00790691" w:rsidRPr="005E678A" w:rsidRDefault="00790691" w:rsidP="00790691">
      <w:pPr>
        <w:spacing w:after="0" w:line="0" w:lineRule="atLeast"/>
        <w:ind w:left="5812"/>
        <w:jc w:val="both"/>
        <w:rPr>
          <w:rFonts w:ascii="Times New Roman" w:hAnsi="Times New Roman" w:cs="Times New Roman"/>
        </w:rPr>
      </w:pPr>
      <w:r w:rsidRPr="005E678A">
        <w:rPr>
          <w:rFonts w:ascii="Times New Roman" w:hAnsi="Times New Roman" w:cs="Times New Roman"/>
        </w:rPr>
        <w:t>до рішення</w:t>
      </w:r>
      <w:r>
        <w:rPr>
          <w:rFonts w:ascii="Times New Roman" w:hAnsi="Times New Roman" w:cs="Times New Roman"/>
        </w:rPr>
        <w:t xml:space="preserve"> </w:t>
      </w:r>
      <w:r w:rsidRPr="005E678A">
        <w:rPr>
          <w:rFonts w:ascii="Times New Roman" w:hAnsi="Times New Roman" w:cs="Times New Roman"/>
        </w:rPr>
        <w:t>Переяславської міської ради</w:t>
      </w:r>
    </w:p>
    <w:p w:rsidR="00790691" w:rsidRPr="005E678A" w:rsidRDefault="0056695D" w:rsidP="00790691">
      <w:pPr>
        <w:spacing w:after="0" w:line="0" w:lineRule="atLeast"/>
        <w:ind w:left="581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від 19.02.2026 р.</w:t>
      </w:r>
      <w:r w:rsidR="00790691" w:rsidRPr="005E678A">
        <w:rPr>
          <w:rFonts w:ascii="Times New Roman" w:hAnsi="Times New Roman" w:cs="Times New Roman"/>
        </w:rPr>
        <w:t xml:space="preserve"> №</w:t>
      </w:r>
      <w:r>
        <w:rPr>
          <w:rFonts w:ascii="Times New Roman" w:hAnsi="Times New Roman" w:cs="Times New Roman"/>
        </w:rPr>
        <w:t xml:space="preserve"> </w:t>
      </w:r>
      <w:r w:rsidRPr="0056695D">
        <w:rPr>
          <w:rFonts w:ascii="Times New Roman" w:hAnsi="Times New Roman" w:cs="Times New Roman"/>
          <w:sz w:val="24"/>
          <w:szCs w:val="24"/>
        </w:rPr>
        <w:t>08-119-VIII</w:t>
      </w:r>
    </w:p>
    <w:p w:rsidR="00790691" w:rsidRPr="005E678A" w:rsidRDefault="00790691" w:rsidP="00790691">
      <w:pPr>
        <w:spacing w:after="0" w:line="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90691" w:rsidRDefault="00790691" w:rsidP="00790691">
      <w:pPr>
        <w:spacing w:after="0" w:line="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Додаткова угода №1</w:t>
      </w:r>
    </w:p>
    <w:p w:rsidR="00790691" w:rsidRDefault="00790691" w:rsidP="00790691">
      <w:pPr>
        <w:spacing w:after="0" w:line="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до </w:t>
      </w:r>
      <w:r w:rsidRPr="005B0768">
        <w:rPr>
          <w:rFonts w:ascii="Times New Roman" w:hAnsi="Times New Roman" w:cs="Times New Roman"/>
          <w:b/>
          <w:sz w:val="28"/>
          <w:szCs w:val="28"/>
        </w:rPr>
        <w:t>Договору</w:t>
      </w:r>
      <w:r w:rsidR="00EE5997" w:rsidRPr="005B076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B0768" w:rsidRPr="005B0768">
        <w:rPr>
          <w:rFonts w:ascii="Times New Roman" w:hAnsi="Times New Roman" w:cs="Times New Roman"/>
          <w:b/>
          <w:sz w:val="28"/>
          <w:szCs w:val="28"/>
        </w:rPr>
        <w:t>№1 від 02.01.2025</w:t>
      </w:r>
      <w:r w:rsidRPr="005B0768">
        <w:rPr>
          <w:rFonts w:ascii="Times New Roman" w:hAnsi="Times New Roman" w:cs="Times New Roman"/>
          <w:b/>
          <w:sz w:val="28"/>
          <w:szCs w:val="28"/>
        </w:rPr>
        <w:t xml:space="preserve"> про</w:t>
      </w:r>
      <w:r w:rsidRPr="005E678A">
        <w:rPr>
          <w:rFonts w:ascii="Times New Roman" w:hAnsi="Times New Roman" w:cs="Times New Roman"/>
          <w:b/>
          <w:sz w:val="28"/>
          <w:szCs w:val="28"/>
        </w:rPr>
        <w:t xml:space="preserve"> передачу видатків </w:t>
      </w:r>
    </w:p>
    <w:p w:rsidR="00790691" w:rsidRDefault="00790691" w:rsidP="00790691">
      <w:pPr>
        <w:spacing w:after="0" w:line="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678A">
        <w:rPr>
          <w:rFonts w:ascii="Times New Roman" w:hAnsi="Times New Roman" w:cs="Times New Roman"/>
          <w:b/>
          <w:sz w:val="28"/>
          <w:szCs w:val="28"/>
        </w:rPr>
        <w:t xml:space="preserve">у вигляді міжбюджетного трансферту на фінансування </w:t>
      </w:r>
    </w:p>
    <w:p w:rsidR="00790691" w:rsidRDefault="00790691" w:rsidP="00790691">
      <w:pPr>
        <w:spacing w:after="0" w:line="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678A">
        <w:rPr>
          <w:rFonts w:ascii="Times New Roman" w:hAnsi="Times New Roman" w:cs="Times New Roman"/>
          <w:b/>
          <w:sz w:val="28"/>
          <w:szCs w:val="28"/>
        </w:rPr>
        <w:t xml:space="preserve">Центру надання соціальних послуг та соціальної інтеграції </w:t>
      </w:r>
    </w:p>
    <w:p w:rsidR="00790691" w:rsidRDefault="00790691" w:rsidP="00790691">
      <w:pPr>
        <w:spacing w:after="0" w:line="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678A">
        <w:rPr>
          <w:rFonts w:ascii="Times New Roman" w:hAnsi="Times New Roman" w:cs="Times New Roman"/>
          <w:b/>
          <w:sz w:val="28"/>
          <w:szCs w:val="28"/>
        </w:rPr>
        <w:t xml:space="preserve">для обслуговування непрацездатних громадян </w:t>
      </w:r>
    </w:p>
    <w:p w:rsidR="00790691" w:rsidRPr="005E678A" w:rsidRDefault="00790691" w:rsidP="00790691">
      <w:pPr>
        <w:spacing w:after="0" w:line="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678A">
        <w:rPr>
          <w:rFonts w:ascii="Times New Roman" w:hAnsi="Times New Roman" w:cs="Times New Roman"/>
          <w:b/>
          <w:sz w:val="28"/>
          <w:szCs w:val="28"/>
        </w:rPr>
        <w:t>Переяславської міської територіальної громади</w:t>
      </w:r>
    </w:p>
    <w:p w:rsidR="00790691" w:rsidRPr="005E678A" w:rsidRDefault="00790691" w:rsidP="00790691">
      <w:pPr>
        <w:spacing w:after="0" w:line="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C5CB0" w:rsidRDefault="008C5CB0" w:rsidP="008C5CB0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b/>
          <w:sz w:val="28"/>
          <w:szCs w:val="28"/>
        </w:rPr>
        <w:t>Переяславська міська рада</w:t>
      </w:r>
      <w:r>
        <w:rPr>
          <w:rFonts w:ascii="Times New Roman" w:hAnsi="Times New Roman" w:cs="Times New Roman"/>
          <w:sz w:val="28"/>
          <w:szCs w:val="28"/>
        </w:rPr>
        <w:t xml:space="preserve">, далі - </w:t>
      </w:r>
      <w:r>
        <w:rPr>
          <w:rFonts w:ascii="Times New Roman" w:hAnsi="Times New Roman" w:cs="Times New Roman"/>
          <w:b/>
          <w:sz w:val="28"/>
          <w:szCs w:val="28"/>
        </w:rPr>
        <w:t>Сторона 1</w:t>
      </w:r>
      <w:r>
        <w:rPr>
          <w:rFonts w:ascii="Times New Roman" w:hAnsi="Times New Roman" w:cs="Times New Roman"/>
          <w:sz w:val="28"/>
          <w:szCs w:val="28"/>
        </w:rPr>
        <w:t xml:space="preserve">, в особі міського голови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Вячеслава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САУЛКА</w:t>
      </w:r>
      <w:r>
        <w:rPr>
          <w:rFonts w:ascii="Times New Roman" w:hAnsi="Times New Roman" w:cs="Times New Roman"/>
          <w:sz w:val="28"/>
          <w:szCs w:val="28"/>
        </w:rPr>
        <w:t xml:space="preserve">, який діє на підставі Закону України «Про місцеве самоврядування в Україні» з однієї сторони та </w:t>
      </w:r>
    </w:p>
    <w:p w:rsidR="005B0768" w:rsidRDefault="005B0768" w:rsidP="005B0768">
      <w:pPr>
        <w:spacing w:after="0" w:line="0" w:lineRule="atLeast"/>
        <w:ind w:firstLine="708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>
        <w:rPr>
          <w:rFonts w:ascii="Times New Roman" w:hAnsi="Times New Roman" w:cs="Times New Roman"/>
          <w:b/>
          <w:sz w:val="28"/>
          <w:szCs w:val="28"/>
        </w:rPr>
        <w:t>Київська обласна державна (військова) адміністрація</w:t>
      </w:r>
      <w:r>
        <w:rPr>
          <w:rFonts w:ascii="Times New Roman" w:hAnsi="Times New Roman" w:cs="Times New Roman"/>
          <w:sz w:val="28"/>
          <w:szCs w:val="28"/>
        </w:rPr>
        <w:t xml:space="preserve">, далі - </w:t>
      </w:r>
      <w:r>
        <w:rPr>
          <w:rFonts w:ascii="Times New Roman" w:hAnsi="Times New Roman" w:cs="Times New Roman"/>
          <w:b/>
          <w:sz w:val="28"/>
          <w:szCs w:val="28"/>
        </w:rPr>
        <w:t>Сторона 2</w:t>
      </w:r>
      <w:r>
        <w:rPr>
          <w:rFonts w:ascii="Times New Roman" w:hAnsi="Times New Roman" w:cs="Times New Roman"/>
          <w:sz w:val="28"/>
          <w:szCs w:val="28"/>
        </w:rPr>
        <w:t xml:space="preserve">, в особі </w:t>
      </w:r>
      <w:r w:rsidRPr="005B0768">
        <w:rPr>
          <w:rStyle w:val="10"/>
          <w:rFonts w:ascii="Times New Roman" w:hAnsi="Times New Roman" w:cs="Times New Roman"/>
          <w:b w:val="0"/>
          <w:i w:val="0"/>
          <w:sz w:val="28"/>
          <w:szCs w:val="28"/>
          <w:lang w:val="uk-UA"/>
        </w:rPr>
        <w:t xml:space="preserve">заступника голови Київської обласної державної адміністрації </w:t>
      </w:r>
      <w:r w:rsidRPr="005B0768">
        <w:rPr>
          <w:rStyle w:val="10"/>
          <w:rFonts w:ascii="Times New Roman" w:hAnsi="Times New Roman" w:cs="Times New Roman"/>
          <w:i w:val="0"/>
          <w:sz w:val="28"/>
          <w:szCs w:val="28"/>
          <w:lang w:val="uk-UA"/>
        </w:rPr>
        <w:t>Наталії ГАВАТЮК</w:t>
      </w:r>
      <w:r>
        <w:rPr>
          <w:rFonts w:ascii="Times New Roman" w:hAnsi="Times New Roman" w:cs="Times New Roman"/>
          <w:sz w:val="28"/>
          <w:szCs w:val="28"/>
        </w:rPr>
        <w:t xml:space="preserve">, яка діє на підставі Законів України «Про місцеві державні адміністрації», «Про правовий режим воєнного стану», далі разом - </w:t>
      </w:r>
      <w:r>
        <w:rPr>
          <w:rFonts w:ascii="Times New Roman" w:hAnsi="Times New Roman" w:cs="Times New Roman"/>
          <w:b/>
          <w:sz w:val="28"/>
          <w:szCs w:val="28"/>
        </w:rPr>
        <w:t>Сторони</w:t>
      </w:r>
      <w:r>
        <w:rPr>
          <w:rFonts w:ascii="Times New Roman" w:hAnsi="Times New Roman" w:cs="Times New Roman"/>
          <w:sz w:val="28"/>
          <w:szCs w:val="28"/>
        </w:rPr>
        <w:t>, відповідно до положень статей 93, 104 Бюджетного кодексу України, рішення Переяславської міської ради від 23.102025  №16-109-</w:t>
      </w:r>
      <w:r>
        <w:rPr>
          <w:rFonts w:ascii="Times New Roman" w:hAnsi="Times New Roman" w:cs="Times New Roman"/>
          <w:sz w:val="28"/>
          <w:szCs w:val="28"/>
          <w:lang w:val="en-US"/>
        </w:rPr>
        <w:t>VIII</w:t>
      </w:r>
      <w:r w:rsidRPr="005B076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«Про передачу видатків та відповідних коштів у вигляді міжбюджетного трансферту з бюджету Переяславської міської територіальної громади до обласного бюджету на обслуговування осіб з інвалідністю та людей, які потрапили в складні життєві обставини, Центром надання соціальних послуг та соціальної інтеграції»</w:t>
      </w:r>
    </w:p>
    <w:p w:rsidR="00790691" w:rsidRDefault="00790691" w:rsidP="00790691">
      <w:pPr>
        <w:spacing w:after="0" w:line="0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5E678A">
        <w:rPr>
          <w:rFonts w:ascii="Times New Roman" w:hAnsi="Times New Roman" w:cs="Times New Roman"/>
          <w:sz w:val="28"/>
          <w:szCs w:val="28"/>
        </w:rPr>
        <w:t xml:space="preserve">уклали </w:t>
      </w:r>
      <w:r>
        <w:rPr>
          <w:rFonts w:ascii="Times New Roman" w:hAnsi="Times New Roman" w:cs="Times New Roman"/>
          <w:sz w:val="28"/>
          <w:szCs w:val="28"/>
        </w:rPr>
        <w:t xml:space="preserve">цю Додаткову угоду №1 </w:t>
      </w:r>
      <w:r w:rsidRPr="003E59F9">
        <w:rPr>
          <w:rFonts w:ascii="Times New Roman" w:hAnsi="Times New Roman" w:cs="Times New Roman"/>
          <w:sz w:val="28"/>
          <w:szCs w:val="28"/>
        </w:rPr>
        <w:t>(далі – Додаткова угода)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90691" w:rsidRDefault="00790691" w:rsidP="00790691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 </w:t>
      </w:r>
      <w:r w:rsidRPr="003E59F9">
        <w:rPr>
          <w:rFonts w:ascii="Times New Roman" w:hAnsi="Times New Roman" w:cs="Times New Roman"/>
          <w:sz w:val="28"/>
          <w:szCs w:val="28"/>
        </w:rPr>
        <w:t>Договору про передачу видатків у вигляді міжбюджетного трансферту на фінансування Центру надання соціальних послуг та соціальної</w:t>
      </w:r>
      <w:r w:rsidRPr="00BA5C98">
        <w:rPr>
          <w:rFonts w:ascii="Times New Roman" w:hAnsi="Times New Roman" w:cs="Times New Roman"/>
          <w:bCs/>
          <w:sz w:val="28"/>
          <w:szCs w:val="28"/>
        </w:rPr>
        <w:t xml:space="preserve"> інтеграції для обслуговування непрацездатних громадян Переяславської міської територіальної громади</w:t>
      </w:r>
      <w:r w:rsidR="00D92C52">
        <w:rPr>
          <w:rFonts w:ascii="Times New Roman" w:hAnsi="Times New Roman" w:cs="Times New Roman"/>
          <w:bCs/>
          <w:sz w:val="28"/>
          <w:szCs w:val="28"/>
        </w:rPr>
        <w:t xml:space="preserve">, укладену  від 02 січня 2026 року №1 </w:t>
      </w:r>
      <w:r>
        <w:rPr>
          <w:rFonts w:ascii="Times New Roman" w:hAnsi="Times New Roman" w:cs="Times New Roman"/>
          <w:bCs/>
          <w:sz w:val="28"/>
          <w:szCs w:val="28"/>
        </w:rPr>
        <w:t xml:space="preserve">(далі – </w:t>
      </w:r>
      <w:r w:rsidRPr="005E678A">
        <w:rPr>
          <w:rFonts w:ascii="Times New Roman" w:hAnsi="Times New Roman" w:cs="Times New Roman"/>
          <w:sz w:val="28"/>
          <w:szCs w:val="28"/>
        </w:rPr>
        <w:t>Договір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5E678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90691" w:rsidRPr="00C76E79" w:rsidRDefault="00790691" w:rsidP="00790691">
      <w:pPr>
        <w:spacing w:after="0" w:line="0" w:lineRule="atLeast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5E678A">
        <w:rPr>
          <w:rFonts w:ascii="Times New Roman" w:hAnsi="Times New Roman" w:cs="Times New Roman"/>
          <w:sz w:val="28"/>
          <w:szCs w:val="28"/>
        </w:rPr>
        <w:t>про наступне:</w:t>
      </w:r>
    </w:p>
    <w:p w:rsidR="00790691" w:rsidRDefault="00790691" w:rsidP="00790691">
      <w:pPr>
        <w:spacing w:after="0" w:line="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90691" w:rsidRPr="00F66A9A" w:rsidRDefault="00790691" w:rsidP="00790691">
      <w:pPr>
        <w:pStyle w:val="a5"/>
        <w:numPr>
          <w:ilvl w:val="0"/>
          <w:numId w:val="1"/>
        </w:numPr>
        <w:spacing w:line="0" w:lineRule="atLeast"/>
        <w:ind w:left="284"/>
        <w:jc w:val="both"/>
        <w:rPr>
          <w:rFonts w:eastAsiaTheme="minorHAnsi"/>
          <w:sz w:val="28"/>
          <w:szCs w:val="28"/>
          <w:lang w:eastAsia="en-US"/>
        </w:rPr>
      </w:pPr>
      <w:r w:rsidRPr="00981B0C">
        <w:rPr>
          <w:rFonts w:eastAsiaTheme="minorHAnsi"/>
          <w:sz w:val="28"/>
          <w:szCs w:val="28"/>
          <w:lang w:eastAsia="en-US"/>
        </w:rPr>
        <w:t>Сторони дійшли взаємної згоди внести зміни до п.п.2.1.1. та п.п.2.2.1. розділу 2 «</w:t>
      </w:r>
      <w:r w:rsidRPr="00981B0C">
        <w:rPr>
          <w:sz w:val="28"/>
          <w:szCs w:val="28"/>
        </w:rPr>
        <w:t>Обов’язки сторін» Договору</w:t>
      </w:r>
      <w:r>
        <w:rPr>
          <w:sz w:val="28"/>
          <w:szCs w:val="28"/>
        </w:rPr>
        <w:t xml:space="preserve"> та викласти їх в наступних редакціях:</w:t>
      </w:r>
    </w:p>
    <w:p w:rsidR="00790691" w:rsidRPr="005E678A" w:rsidRDefault="00790691" w:rsidP="00790691">
      <w:pPr>
        <w:spacing w:after="0" w:line="0" w:lineRule="atLeast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«</w:t>
      </w:r>
      <w:r w:rsidRPr="00E3615A">
        <w:rPr>
          <w:rFonts w:ascii="Times New Roman" w:hAnsi="Times New Roman" w:cs="Times New Roman"/>
          <w:bCs/>
          <w:sz w:val="28"/>
          <w:szCs w:val="28"/>
        </w:rPr>
        <w:t>2.1.1.</w:t>
      </w:r>
      <w:r w:rsidRPr="005E678A">
        <w:rPr>
          <w:rFonts w:ascii="Times New Roman" w:hAnsi="Times New Roman" w:cs="Times New Roman"/>
          <w:sz w:val="28"/>
          <w:szCs w:val="28"/>
        </w:rPr>
        <w:t xml:space="preserve"> Передати у 202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5E678A">
        <w:rPr>
          <w:rFonts w:ascii="Times New Roman" w:hAnsi="Times New Roman" w:cs="Times New Roman"/>
          <w:sz w:val="28"/>
          <w:szCs w:val="28"/>
        </w:rPr>
        <w:t xml:space="preserve"> році, з укладанням договору, із загального фонду бюджету Переяславської міської територіальної громади міжбюджетний трансферт </w:t>
      </w:r>
      <w:r w:rsidRPr="007C42B2">
        <w:rPr>
          <w:rFonts w:ascii="Times New Roman" w:hAnsi="Times New Roman" w:cs="Times New Roman"/>
          <w:sz w:val="28"/>
          <w:szCs w:val="28"/>
        </w:rPr>
        <w:t>за КПКВК МБ 9710 «Субвенція з місцевого бюджету на утримання об'єктів спільного користування чи ліквідацію негативних наслідків діяльності об'єктів спільного користування»</w:t>
      </w:r>
      <w:r w:rsidRPr="005E678A">
        <w:rPr>
          <w:rFonts w:ascii="Times New Roman" w:hAnsi="Times New Roman" w:cs="Times New Roman"/>
          <w:sz w:val="28"/>
          <w:szCs w:val="28"/>
        </w:rPr>
        <w:t xml:space="preserve"> в </w:t>
      </w:r>
      <w:r>
        <w:rPr>
          <w:rFonts w:ascii="Times New Roman" w:hAnsi="Times New Roman" w:cs="Times New Roman"/>
          <w:sz w:val="28"/>
          <w:szCs w:val="28"/>
        </w:rPr>
        <w:t xml:space="preserve">розмірі </w:t>
      </w:r>
      <w:r w:rsidRPr="00E83E89">
        <w:rPr>
          <w:rFonts w:ascii="Times New Roman" w:hAnsi="Times New Roman" w:cs="Times New Roman"/>
          <w:sz w:val="28"/>
          <w:szCs w:val="28"/>
        </w:rPr>
        <w:t>17 364 800,00 грн (сімнадцять мільйонів триста шістдесят чотири тисячі вісімсот гривень 00 копійок</w:t>
      </w:r>
      <w:r w:rsidR="00792B16">
        <w:rPr>
          <w:rFonts w:ascii="Times New Roman" w:hAnsi="Times New Roman" w:cs="Times New Roman"/>
          <w:sz w:val="28"/>
          <w:szCs w:val="28"/>
        </w:rPr>
        <w:t>)</w:t>
      </w:r>
      <w:r w:rsidRPr="005E678A">
        <w:rPr>
          <w:rFonts w:ascii="Times New Roman" w:hAnsi="Times New Roman" w:cs="Times New Roman"/>
          <w:sz w:val="28"/>
          <w:szCs w:val="28"/>
        </w:rPr>
        <w:t xml:space="preserve"> </w:t>
      </w:r>
      <w:r w:rsidRPr="00A85C94">
        <w:rPr>
          <w:rFonts w:ascii="Times New Roman" w:hAnsi="Times New Roman" w:cs="Times New Roman"/>
          <w:sz w:val="28"/>
          <w:szCs w:val="28"/>
        </w:rPr>
        <w:t>до обласного б</w:t>
      </w:r>
      <w:r w:rsidRPr="005E678A">
        <w:rPr>
          <w:rFonts w:ascii="Times New Roman" w:hAnsi="Times New Roman" w:cs="Times New Roman"/>
          <w:sz w:val="28"/>
          <w:szCs w:val="28"/>
        </w:rPr>
        <w:t>юджету Київської області на реалізацію заходів, визначених пунктом 1.1. Договору.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790691" w:rsidRDefault="00790691" w:rsidP="00790691">
      <w:pPr>
        <w:spacing w:after="0" w:line="0" w:lineRule="atLeast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3615A">
        <w:rPr>
          <w:rFonts w:ascii="Times New Roman" w:hAnsi="Times New Roman" w:cs="Times New Roman"/>
          <w:bCs/>
          <w:sz w:val="28"/>
          <w:szCs w:val="28"/>
        </w:rPr>
        <w:t>«2.2.1.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E678A">
        <w:rPr>
          <w:rFonts w:ascii="Times New Roman" w:hAnsi="Times New Roman" w:cs="Times New Roman"/>
          <w:sz w:val="28"/>
          <w:szCs w:val="28"/>
        </w:rPr>
        <w:t xml:space="preserve">Прийняти до загального фонду обласного бюджету Київської області кошти міжбюджетного трансферту в </w:t>
      </w:r>
      <w:r>
        <w:rPr>
          <w:rFonts w:ascii="Times New Roman" w:hAnsi="Times New Roman" w:cs="Times New Roman"/>
          <w:sz w:val="28"/>
          <w:szCs w:val="28"/>
        </w:rPr>
        <w:t>розмірі</w:t>
      </w:r>
      <w:r w:rsidRPr="005E678A">
        <w:rPr>
          <w:rFonts w:ascii="Times New Roman" w:hAnsi="Times New Roman" w:cs="Times New Roman"/>
          <w:sz w:val="28"/>
          <w:szCs w:val="28"/>
        </w:rPr>
        <w:t xml:space="preserve"> </w:t>
      </w:r>
      <w:r w:rsidRPr="00E83E89">
        <w:rPr>
          <w:rFonts w:ascii="Times New Roman" w:hAnsi="Times New Roman" w:cs="Times New Roman"/>
          <w:sz w:val="28"/>
          <w:szCs w:val="28"/>
        </w:rPr>
        <w:t>17 364 800,00 грн (сімнадцять мільйонів триста шістдесят чотири тисячі вісімсот гривень 00 копійок</w:t>
      </w:r>
      <w:r w:rsidR="00E7440B">
        <w:rPr>
          <w:rFonts w:ascii="Times New Roman" w:hAnsi="Times New Roman" w:cs="Times New Roman"/>
          <w:sz w:val="28"/>
          <w:szCs w:val="28"/>
        </w:rPr>
        <w:t>)</w:t>
      </w:r>
      <w:r w:rsidRPr="005E678A">
        <w:rPr>
          <w:rFonts w:ascii="Times New Roman" w:hAnsi="Times New Roman" w:cs="Times New Roman"/>
          <w:sz w:val="28"/>
          <w:szCs w:val="28"/>
        </w:rPr>
        <w:t xml:space="preserve"> на реалізацію заходів, визначених пунктом 1.1. Договору, та врахувати у розписі бюджету на 202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5E678A">
        <w:rPr>
          <w:rFonts w:ascii="Times New Roman" w:hAnsi="Times New Roman" w:cs="Times New Roman"/>
          <w:sz w:val="28"/>
          <w:szCs w:val="28"/>
        </w:rPr>
        <w:t xml:space="preserve"> рік.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790691" w:rsidRDefault="00790691" w:rsidP="00790691">
      <w:pPr>
        <w:pStyle w:val="a5"/>
        <w:numPr>
          <w:ilvl w:val="0"/>
          <w:numId w:val="1"/>
        </w:numPr>
        <w:spacing w:line="0" w:lineRule="atLeast"/>
        <w:ind w:left="284" w:hanging="284"/>
        <w:jc w:val="both"/>
        <w:rPr>
          <w:rFonts w:eastAsiaTheme="minorHAnsi"/>
          <w:sz w:val="28"/>
          <w:szCs w:val="28"/>
        </w:rPr>
      </w:pPr>
      <w:r w:rsidRPr="0080701D">
        <w:rPr>
          <w:rFonts w:eastAsiaTheme="minorHAnsi"/>
          <w:sz w:val="28"/>
          <w:szCs w:val="28"/>
        </w:rPr>
        <w:lastRenderedPageBreak/>
        <w:t>Всі інші умови Договору залишаються незмінними і Сторони підтверджують свої зобов'язання за ними.</w:t>
      </w:r>
    </w:p>
    <w:p w:rsidR="00790691" w:rsidRDefault="00790691" w:rsidP="00790691">
      <w:pPr>
        <w:pStyle w:val="a5"/>
        <w:numPr>
          <w:ilvl w:val="0"/>
          <w:numId w:val="1"/>
        </w:numPr>
        <w:spacing w:line="0" w:lineRule="atLeast"/>
        <w:ind w:left="284" w:hanging="284"/>
        <w:jc w:val="both"/>
        <w:rPr>
          <w:rFonts w:eastAsiaTheme="minorHAnsi"/>
          <w:sz w:val="28"/>
          <w:szCs w:val="28"/>
        </w:rPr>
      </w:pPr>
      <w:r w:rsidRPr="00EF3903">
        <w:rPr>
          <w:rFonts w:eastAsiaTheme="minorHAnsi"/>
          <w:sz w:val="28"/>
          <w:szCs w:val="28"/>
        </w:rPr>
        <w:t>Додаткова угода складена у двох оригінальних примірниках, що мають однакову юридичну силу, по одному примірнику для кожної Сторони.</w:t>
      </w:r>
    </w:p>
    <w:p w:rsidR="00790691" w:rsidRPr="00EF3903" w:rsidRDefault="00790691" w:rsidP="00790691">
      <w:pPr>
        <w:pStyle w:val="a5"/>
        <w:numPr>
          <w:ilvl w:val="0"/>
          <w:numId w:val="1"/>
        </w:numPr>
        <w:spacing w:line="0" w:lineRule="atLeast"/>
        <w:ind w:left="284" w:hanging="284"/>
        <w:jc w:val="both"/>
        <w:rPr>
          <w:rFonts w:eastAsiaTheme="minorHAnsi"/>
          <w:sz w:val="28"/>
          <w:szCs w:val="28"/>
        </w:rPr>
      </w:pPr>
      <w:r w:rsidRPr="00EF3903">
        <w:rPr>
          <w:rFonts w:eastAsiaTheme="minorHAnsi"/>
          <w:sz w:val="28"/>
          <w:szCs w:val="28"/>
        </w:rPr>
        <w:t>Додаткова угода набуває чинності з моменту її підписання уповноваженими представниками Сторін, є невід’ємною частиною Договору і діє протягом строку дії Договору.</w:t>
      </w:r>
    </w:p>
    <w:p w:rsidR="00790691" w:rsidRPr="005E678A" w:rsidRDefault="00790691" w:rsidP="00790691">
      <w:pPr>
        <w:spacing w:after="0" w:line="0" w:lineRule="atLeast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0070" w:type="dxa"/>
        <w:tblInd w:w="-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109"/>
        <w:gridCol w:w="4961"/>
      </w:tblGrid>
      <w:tr w:rsidR="00790691" w:rsidRPr="005E678A" w:rsidTr="00775816">
        <w:tc>
          <w:tcPr>
            <w:tcW w:w="5109" w:type="dxa"/>
          </w:tcPr>
          <w:p w:rsidR="00790691" w:rsidRPr="00433383" w:rsidRDefault="00790691" w:rsidP="00775816">
            <w:pPr>
              <w:spacing w:line="0" w:lineRule="atLeast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433383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«Сторона 1»</w:t>
            </w:r>
          </w:p>
          <w:p w:rsidR="00790691" w:rsidRPr="00433383" w:rsidRDefault="00790691" w:rsidP="00775816">
            <w:pPr>
              <w:spacing w:line="0" w:lineRule="atLeast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433383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ПЕРЕЯСЛАВСЬКА МІСЬКА РАДА</w:t>
            </w:r>
          </w:p>
          <w:p w:rsidR="00790691" w:rsidRPr="00433383" w:rsidRDefault="00790691" w:rsidP="00775816">
            <w:pPr>
              <w:spacing w:line="0" w:lineRule="atLeas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3338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Місцезнаходження : 08400, Київська область, Бориспільський район, </w:t>
            </w:r>
          </w:p>
          <w:p w:rsidR="00790691" w:rsidRPr="00433383" w:rsidRDefault="00790691" w:rsidP="00775816">
            <w:pPr>
              <w:spacing w:line="0" w:lineRule="atLeas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3338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м. Переяслав, вул. Богдана Хмельницького, 27/25</w:t>
            </w:r>
          </w:p>
          <w:p w:rsidR="00790691" w:rsidRPr="00433383" w:rsidRDefault="00790691" w:rsidP="00775816">
            <w:pPr>
              <w:spacing w:line="0" w:lineRule="atLeas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3338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код ЄДРПОУ: 04054978</w:t>
            </w:r>
          </w:p>
          <w:p w:rsidR="00790691" w:rsidRPr="00433383" w:rsidRDefault="00790691" w:rsidP="00775816">
            <w:pPr>
              <w:spacing w:line="0" w:lineRule="atLeas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3338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тел.: (04567)5-25-03</w:t>
            </w:r>
          </w:p>
          <w:p w:rsidR="00790691" w:rsidRPr="00433383" w:rsidRDefault="00790691" w:rsidP="00775816">
            <w:pPr>
              <w:spacing w:line="0" w:lineRule="atLeas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3338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офіційна електронна адреса:</w:t>
            </w:r>
          </w:p>
          <w:p w:rsidR="00790691" w:rsidRPr="00433383" w:rsidRDefault="00790691" w:rsidP="00775816">
            <w:pPr>
              <w:spacing w:line="0" w:lineRule="atLeas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3338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ua907@</w:t>
            </w:r>
            <w:proofErr w:type="spellStart"/>
            <w:r w:rsidRPr="0043338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ukr</w:t>
            </w:r>
            <w:proofErr w:type="spellEnd"/>
            <w:r w:rsidRPr="0043338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/</w:t>
            </w:r>
            <w:proofErr w:type="spellStart"/>
            <w:r w:rsidRPr="0043338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net</w:t>
            </w:r>
            <w:proofErr w:type="spellEnd"/>
          </w:p>
          <w:p w:rsidR="00790691" w:rsidRPr="00433383" w:rsidRDefault="00790691" w:rsidP="00775816">
            <w:pPr>
              <w:spacing w:line="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8C5CB0" w:rsidRDefault="008C5CB0" w:rsidP="00775816">
            <w:pPr>
              <w:spacing w:line="0" w:lineRule="atLeast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Міський голова</w:t>
            </w:r>
          </w:p>
          <w:p w:rsidR="008C5CB0" w:rsidRDefault="008C5CB0" w:rsidP="00775816">
            <w:pPr>
              <w:spacing w:line="0" w:lineRule="atLeast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  <w:p w:rsidR="00790691" w:rsidRPr="00433383" w:rsidRDefault="008C5CB0" w:rsidP="00775816">
            <w:pPr>
              <w:spacing w:line="0" w:lineRule="atLeast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___________Вячеслав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САУЛКО</w:t>
            </w:r>
          </w:p>
          <w:p w:rsidR="00790691" w:rsidRPr="00433383" w:rsidRDefault="00790691" w:rsidP="00775816">
            <w:pPr>
              <w:spacing w:line="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790691" w:rsidRPr="00433383" w:rsidRDefault="00790691" w:rsidP="00775816">
            <w:pPr>
              <w:spacing w:line="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3338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«___»________________20__р.</w:t>
            </w:r>
          </w:p>
        </w:tc>
        <w:tc>
          <w:tcPr>
            <w:tcW w:w="4961" w:type="dxa"/>
          </w:tcPr>
          <w:p w:rsidR="00790691" w:rsidRPr="00433383" w:rsidRDefault="00790691" w:rsidP="00775816">
            <w:pPr>
              <w:spacing w:line="0" w:lineRule="atLeast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433383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«Сторона 2»</w:t>
            </w:r>
          </w:p>
          <w:p w:rsidR="00790691" w:rsidRPr="00433383" w:rsidRDefault="00790691" w:rsidP="00775816">
            <w:pPr>
              <w:spacing w:line="0" w:lineRule="atLeas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33383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КИЇВСЬКА ОБЛАСНА ДЕРЖАВНА (ВІЙСЬКОВА) АДМІНІСТРАЦІЯ</w:t>
            </w:r>
          </w:p>
          <w:p w:rsidR="00790691" w:rsidRPr="00433383" w:rsidRDefault="00790691" w:rsidP="00775816">
            <w:pPr>
              <w:spacing w:line="0" w:lineRule="atLeast"/>
              <w:ind w:right="-539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3338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Місцезнаходження: 01196, м. Київ,</w:t>
            </w:r>
          </w:p>
          <w:p w:rsidR="00790691" w:rsidRPr="00433383" w:rsidRDefault="00790691" w:rsidP="00775816">
            <w:pPr>
              <w:spacing w:line="0" w:lineRule="atLeast"/>
              <w:ind w:right="-539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3338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пл. Лесі Українки, 1.</w:t>
            </w:r>
          </w:p>
          <w:p w:rsidR="00790691" w:rsidRPr="00433383" w:rsidRDefault="00790691" w:rsidP="00775816">
            <w:pPr>
              <w:spacing w:line="0" w:lineRule="atLeast"/>
              <w:ind w:right="-539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3338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код ЄДРПОУ: 00022533</w:t>
            </w:r>
          </w:p>
          <w:p w:rsidR="00790691" w:rsidRPr="00433383" w:rsidRDefault="00790691" w:rsidP="00775816">
            <w:pPr>
              <w:spacing w:line="0" w:lineRule="atLeast"/>
              <w:ind w:right="-539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3338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тел.: (044)286-85-35</w:t>
            </w:r>
          </w:p>
          <w:p w:rsidR="00790691" w:rsidRPr="00433383" w:rsidRDefault="00790691" w:rsidP="00775816">
            <w:pPr>
              <w:spacing w:line="0" w:lineRule="atLeast"/>
              <w:ind w:right="-539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3338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офіційна електронна адреса:</w:t>
            </w:r>
          </w:p>
          <w:p w:rsidR="00790691" w:rsidRPr="00433383" w:rsidRDefault="00790691" w:rsidP="00775816">
            <w:pPr>
              <w:spacing w:line="0" w:lineRule="atLeast"/>
              <w:ind w:right="-539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3338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doc@koda.gov.ua</w:t>
            </w:r>
          </w:p>
          <w:p w:rsidR="00790691" w:rsidRPr="00433383" w:rsidRDefault="00790691" w:rsidP="00775816">
            <w:pPr>
              <w:spacing w:line="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790691" w:rsidRPr="00433383" w:rsidRDefault="00790691" w:rsidP="00775816">
            <w:pPr>
              <w:spacing w:line="0" w:lineRule="atLeast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  <w:p w:rsidR="00790691" w:rsidRPr="008C5CB0" w:rsidRDefault="008C5CB0" w:rsidP="00775816">
            <w:pPr>
              <w:spacing w:line="0" w:lineRule="atLeast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Заступник голови</w:t>
            </w:r>
          </w:p>
          <w:p w:rsidR="00790691" w:rsidRPr="00433383" w:rsidRDefault="00790691" w:rsidP="00775816">
            <w:pPr>
              <w:spacing w:line="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790691" w:rsidRPr="005B0768" w:rsidRDefault="005B0768" w:rsidP="00775816">
            <w:pPr>
              <w:spacing w:line="0" w:lineRule="atLeast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____________ </w:t>
            </w:r>
            <w:r w:rsidRPr="005B0768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Наталія ГАВАТЮК</w:t>
            </w:r>
          </w:p>
          <w:p w:rsidR="00790691" w:rsidRPr="00433383" w:rsidRDefault="00790691" w:rsidP="00775816">
            <w:pPr>
              <w:spacing w:line="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790691" w:rsidRPr="005E678A" w:rsidRDefault="00790691" w:rsidP="00775816">
            <w:pPr>
              <w:spacing w:line="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3338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«___»________________20__р.</w:t>
            </w:r>
          </w:p>
        </w:tc>
      </w:tr>
    </w:tbl>
    <w:p w:rsidR="00790691" w:rsidRDefault="00790691" w:rsidP="00790691">
      <w:pPr>
        <w:pStyle w:val="a5"/>
        <w:spacing w:line="0" w:lineRule="atLeast"/>
        <w:ind w:left="-142"/>
        <w:jc w:val="both"/>
        <w:rPr>
          <w:b/>
          <w:sz w:val="28"/>
          <w:szCs w:val="28"/>
        </w:rPr>
      </w:pPr>
    </w:p>
    <w:p w:rsidR="00790691" w:rsidRDefault="00790691" w:rsidP="00790691">
      <w:pPr>
        <w:pStyle w:val="a5"/>
        <w:spacing w:line="0" w:lineRule="atLeast"/>
        <w:ind w:left="-142"/>
        <w:jc w:val="both"/>
        <w:rPr>
          <w:b/>
          <w:sz w:val="28"/>
          <w:szCs w:val="28"/>
        </w:rPr>
      </w:pPr>
    </w:p>
    <w:p w:rsidR="00790691" w:rsidRDefault="00790691" w:rsidP="00790691">
      <w:pPr>
        <w:pStyle w:val="a5"/>
        <w:spacing w:line="0" w:lineRule="atLeast"/>
        <w:ind w:left="-142"/>
        <w:jc w:val="both"/>
        <w:rPr>
          <w:b/>
          <w:sz w:val="28"/>
          <w:szCs w:val="28"/>
        </w:rPr>
      </w:pPr>
    </w:p>
    <w:p w:rsidR="00790691" w:rsidRPr="00E33705" w:rsidRDefault="00790691" w:rsidP="00790691">
      <w:pPr>
        <w:pStyle w:val="a5"/>
        <w:spacing w:line="0" w:lineRule="atLeast"/>
        <w:ind w:left="-142"/>
        <w:jc w:val="both"/>
        <w:rPr>
          <w:b/>
          <w:sz w:val="28"/>
          <w:szCs w:val="28"/>
        </w:rPr>
      </w:pPr>
      <w:r w:rsidRPr="00E33705">
        <w:rPr>
          <w:b/>
          <w:sz w:val="28"/>
          <w:szCs w:val="28"/>
        </w:rPr>
        <w:t xml:space="preserve">Секретар міської ради                                </w:t>
      </w:r>
      <w:r w:rsidR="0056695D">
        <w:rPr>
          <w:b/>
          <w:sz w:val="28"/>
          <w:szCs w:val="28"/>
        </w:rPr>
        <w:t xml:space="preserve">                          </w:t>
      </w:r>
      <w:r>
        <w:rPr>
          <w:b/>
          <w:sz w:val="28"/>
          <w:szCs w:val="28"/>
        </w:rPr>
        <w:t xml:space="preserve">      </w:t>
      </w:r>
      <w:r w:rsidRPr="00E33705">
        <w:rPr>
          <w:b/>
          <w:sz w:val="28"/>
          <w:szCs w:val="28"/>
        </w:rPr>
        <w:t xml:space="preserve">  Лідія ОВЕРЧУК</w:t>
      </w:r>
    </w:p>
    <w:p w:rsidR="00790691" w:rsidRPr="007B661E" w:rsidRDefault="00790691" w:rsidP="00790691">
      <w:pPr>
        <w:spacing w:after="0" w:line="0" w:lineRule="atLeast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790691" w:rsidRDefault="00790691" w:rsidP="0023421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90691" w:rsidRDefault="00790691" w:rsidP="00234217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790691" w:rsidSect="0067693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8B412A"/>
    <w:multiLevelType w:val="hybridMultilevel"/>
    <w:tmpl w:val="345E797A"/>
    <w:lvl w:ilvl="0" w:tplc="0422000F">
      <w:start w:val="1"/>
      <w:numFmt w:val="decimal"/>
      <w:lvlText w:val="%1."/>
      <w:lvlJc w:val="left"/>
      <w:pPr>
        <w:ind w:left="1428" w:hanging="360"/>
      </w:pPr>
    </w:lvl>
    <w:lvl w:ilvl="1" w:tplc="04220019" w:tentative="1">
      <w:start w:val="1"/>
      <w:numFmt w:val="lowerLetter"/>
      <w:lvlText w:val="%2."/>
      <w:lvlJc w:val="left"/>
      <w:pPr>
        <w:ind w:left="2148" w:hanging="360"/>
      </w:pPr>
    </w:lvl>
    <w:lvl w:ilvl="2" w:tplc="0422001B" w:tentative="1">
      <w:start w:val="1"/>
      <w:numFmt w:val="lowerRoman"/>
      <w:lvlText w:val="%3."/>
      <w:lvlJc w:val="right"/>
      <w:pPr>
        <w:ind w:left="2868" w:hanging="180"/>
      </w:pPr>
    </w:lvl>
    <w:lvl w:ilvl="3" w:tplc="0422000F" w:tentative="1">
      <w:start w:val="1"/>
      <w:numFmt w:val="decimal"/>
      <w:lvlText w:val="%4."/>
      <w:lvlJc w:val="left"/>
      <w:pPr>
        <w:ind w:left="3588" w:hanging="360"/>
      </w:pPr>
    </w:lvl>
    <w:lvl w:ilvl="4" w:tplc="04220019" w:tentative="1">
      <w:start w:val="1"/>
      <w:numFmt w:val="lowerLetter"/>
      <w:lvlText w:val="%5."/>
      <w:lvlJc w:val="left"/>
      <w:pPr>
        <w:ind w:left="4308" w:hanging="360"/>
      </w:pPr>
    </w:lvl>
    <w:lvl w:ilvl="5" w:tplc="0422001B" w:tentative="1">
      <w:start w:val="1"/>
      <w:numFmt w:val="lowerRoman"/>
      <w:lvlText w:val="%6."/>
      <w:lvlJc w:val="right"/>
      <w:pPr>
        <w:ind w:left="5028" w:hanging="180"/>
      </w:pPr>
    </w:lvl>
    <w:lvl w:ilvl="6" w:tplc="0422000F" w:tentative="1">
      <w:start w:val="1"/>
      <w:numFmt w:val="decimal"/>
      <w:lvlText w:val="%7."/>
      <w:lvlJc w:val="left"/>
      <w:pPr>
        <w:ind w:left="5748" w:hanging="360"/>
      </w:pPr>
    </w:lvl>
    <w:lvl w:ilvl="7" w:tplc="04220019" w:tentative="1">
      <w:start w:val="1"/>
      <w:numFmt w:val="lowerLetter"/>
      <w:lvlText w:val="%8."/>
      <w:lvlJc w:val="left"/>
      <w:pPr>
        <w:ind w:left="6468" w:hanging="360"/>
      </w:pPr>
    </w:lvl>
    <w:lvl w:ilvl="8" w:tplc="0422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15CFC"/>
    <w:rsid w:val="0012320E"/>
    <w:rsid w:val="00137D57"/>
    <w:rsid w:val="00197692"/>
    <w:rsid w:val="001F6140"/>
    <w:rsid w:val="00215CFC"/>
    <w:rsid w:val="00234217"/>
    <w:rsid w:val="00342235"/>
    <w:rsid w:val="00420CC9"/>
    <w:rsid w:val="00433383"/>
    <w:rsid w:val="004433A8"/>
    <w:rsid w:val="0056695D"/>
    <w:rsid w:val="00587E06"/>
    <w:rsid w:val="00591B37"/>
    <w:rsid w:val="005B0768"/>
    <w:rsid w:val="005E04A3"/>
    <w:rsid w:val="005F3FFE"/>
    <w:rsid w:val="00676937"/>
    <w:rsid w:val="006B0EB1"/>
    <w:rsid w:val="00790691"/>
    <w:rsid w:val="00792B16"/>
    <w:rsid w:val="00814BC7"/>
    <w:rsid w:val="008A5384"/>
    <w:rsid w:val="008C5CB0"/>
    <w:rsid w:val="008F2DFB"/>
    <w:rsid w:val="00996987"/>
    <w:rsid w:val="009C2FAE"/>
    <w:rsid w:val="00A35CD5"/>
    <w:rsid w:val="00A96258"/>
    <w:rsid w:val="00AF0906"/>
    <w:rsid w:val="00C33F1D"/>
    <w:rsid w:val="00D36180"/>
    <w:rsid w:val="00D36BCB"/>
    <w:rsid w:val="00D92C52"/>
    <w:rsid w:val="00E7440B"/>
    <w:rsid w:val="00E83E89"/>
    <w:rsid w:val="00EE5997"/>
    <w:rsid w:val="00F736A9"/>
    <w:rsid w:val="00F809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6937"/>
  </w:style>
  <w:style w:type="paragraph" w:styleId="1">
    <w:name w:val="heading 1"/>
    <w:basedOn w:val="a"/>
    <w:next w:val="a"/>
    <w:link w:val="10"/>
    <w:qFormat/>
    <w:rsid w:val="00790691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unhideWhenUsed/>
    <w:qFormat/>
    <w:rsid w:val="00790691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34217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rsid w:val="00790691"/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rsid w:val="00790691"/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table" w:styleId="a4">
    <w:name w:val="Table Grid"/>
    <w:basedOn w:val="a1"/>
    <w:uiPriority w:val="39"/>
    <w:rsid w:val="00790691"/>
    <w:pPr>
      <w:spacing w:after="0" w:line="240" w:lineRule="auto"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aliases w:val="Заголовок 1.1,AC List 01,Список уровня 2,название табл/рис,заголовок 1.1,Абзац списка5"/>
    <w:basedOn w:val="a"/>
    <w:link w:val="a6"/>
    <w:uiPriority w:val="34"/>
    <w:qFormat/>
    <w:rsid w:val="0079069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Абзац списка Знак"/>
    <w:aliases w:val="Заголовок 1.1 Знак,AC List 01 Знак,Список уровня 2 Знак,название табл/рис Знак,заголовок 1.1 Знак,Абзац списка5 Знак"/>
    <w:link w:val="a5"/>
    <w:uiPriority w:val="34"/>
    <w:locked/>
    <w:rsid w:val="0079069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380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17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4</Pages>
  <Words>4028</Words>
  <Characters>2297</Characters>
  <Application>Microsoft Office Word</Application>
  <DocSecurity>0</DocSecurity>
  <Lines>19</Lines>
  <Paragraphs>12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6313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ВОЛОДИМИР МАРЧЕНКО</dc:creator>
  <cp:keywords/>
  <dc:description/>
  <cp:lastModifiedBy>user</cp:lastModifiedBy>
  <cp:revision>36</cp:revision>
  <dcterms:created xsi:type="dcterms:W3CDTF">2026-02-10T07:38:00Z</dcterms:created>
  <dcterms:modified xsi:type="dcterms:W3CDTF">2026-02-23T08:59:00Z</dcterms:modified>
</cp:coreProperties>
</file>